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12" w:rsidRPr="002A3212" w:rsidRDefault="002A3212" w:rsidP="00AE13C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3212">
        <w:rPr>
          <w:rFonts w:ascii="Times New Roman" w:hAnsi="Times New Roman" w:cs="Times New Roman"/>
          <w:b/>
          <w:sz w:val="28"/>
          <w:szCs w:val="28"/>
          <w:lang w:eastAsia="ru-RU"/>
        </w:rPr>
        <w:t>Аннотация к рабочей программе по плаванию.</w:t>
      </w:r>
    </w:p>
    <w:p w:rsidR="002A3212" w:rsidRPr="001329F2" w:rsidRDefault="002A3212" w:rsidP="002A32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</w:t>
      </w:r>
      <w:r w:rsidRPr="001329F2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программа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плаванию </w:t>
      </w:r>
      <w:r w:rsidRPr="001329F2">
        <w:rPr>
          <w:rFonts w:ascii="Times New Roman" w:hAnsi="Times New Roman" w:cs="Times New Roman"/>
          <w:sz w:val="28"/>
          <w:szCs w:val="28"/>
          <w:lang w:eastAsia="ru-RU"/>
        </w:rPr>
        <w:t>разработана в соответствии с нормативно-правовыми документами, регламентирующими деятельность дошкольных образовательных учреждений:</w:t>
      </w:r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9F2">
        <w:rPr>
          <w:rFonts w:ascii="Times New Roman" w:hAnsi="Times New Roman" w:cs="Times New Roman"/>
          <w:sz w:val="28"/>
          <w:szCs w:val="28"/>
          <w:lang w:eastAsia="ru-RU"/>
        </w:rPr>
        <w:t>-              Законом «Об образовании в Российской Федерации», № 273 от 29.12.2012г</w:t>
      </w:r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9F2">
        <w:rPr>
          <w:rFonts w:ascii="Times New Roman" w:hAnsi="Times New Roman" w:cs="Times New Roman"/>
          <w:sz w:val="28"/>
          <w:szCs w:val="28"/>
          <w:lang w:eastAsia="ru-RU"/>
        </w:rPr>
        <w:t>-              Конституцией Российской Федерации, ст. 43, 72;</w:t>
      </w:r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9F2">
        <w:rPr>
          <w:rFonts w:ascii="Times New Roman" w:hAnsi="Times New Roman" w:cs="Times New Roman"/>
          <w:sz w:val="28"/>
          <w:szCs w:val="28"/>
          <w:lang w:eastAsia="ru-RU"/>
        </w:rPr>
        <w:t>-              Письмом Минобразования от 02.06.1998г № 89/34-16 «О реализации права ДОО на выбор программ и педагогических технологий»;</w:t>
      </w:r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9F2">
        <w:rPr>
          <w:rFonts w:ascii="Times New Roman" w:hAnsi="Times New Roman" w:cs="Times New Roman"/>
          <w:sz w:val="28"/>
          <w:szCs w:val="28"/>
          <w:lang w:eastAsia="ru-RU"/>
        </w:rPr>
        <w:t xml:space="preserve">-    СанПиНом </w:t>
      </w:r>
      <w:r w:rsidR="00B5187D" w:rsidRPr="00B5187D">
        <w:rPr>
          <w:rFonts w:ascii="Times New Roman" w:hAnsi="Times New Roman" w:cs="Times New Roman"/>
          <w:sz w:val="28"/>
          <w:szCs w:val="28"/>
          <w:lang w:eastAsia="ru-RU"/>
        </w:rPr>
        <w:t xml:space="preserve">2.4.1.3648-20 </w:t>
      </w:r>
      <w:r w:rsidRPr="001329F2">
        <w:rPr>
          <w:rFonts w:ascii="Times New Roman" w:hAnsi="Times New Roman" w:cs="Times New Roman"/>
          <w:sz w:val="28"/>
          <w:szCs w:val="28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  <w:bookmarkStart w:id="0" w:name="_GoBack"/>
      <w:bookmarkEnd w:id="0"/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9F2">
        <w:rPr>
          <w:rFonts w:ascii="Times New Roman" w:hAnsi="Times New Roman" w:cs="Times New Roman"/>
          <w:sz w:val="28"/>
          <w:szCs w:val="28"/>
          <w:lang w:eastAsia="ru-RU"/>
        </w:rPr>
        <w:t> -     Федеральным государственным образовательным стандартом дошкольного образования (утвержденный приказом от 17.10.201 1155 Министерства образования и науки Российской Федерации);</w:t>
      </w:r>
    </w:p>
    <w:p w:rsidR="002A3212" w:rsidRPr="001329F2" w:rsidRDefault="002A3212" w:rsidP="002A32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3212" w:rsidRDefault="002A3212" w:rsidP="002A3212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E13C9">
        <w:rPr>
          <w:rFonts w:ascii="Times New Roman" w:eastAsia="Calibri" w:hAnsi="Times New Roman"/>
          <w:sz w:val="28"/>
          <w:szCs w:val="28"/>
          <w:lang w:val="ru-RU" w:eastAsia="ru-RU"/>
        </w:rPr>
        <w:t xml:space="preserve">Данная программа определяет цель, задачи, структуру, содержание и организацию работы по обучению детей плаванию. </w:t>
      </w:r>
      <w:r w:rsidRPr="00370481">
        <w:rPr>
          <w:rFonts w:ascii="Times New Roman" w:hAnsi="Times New Roman"/>
          <w:sz w:val="28"/>
          <w:szCs w:val="28"/>
          <w:lang w:val="ru-RU"/>
        </w:rPr>
        <w:t>Программа ориентирует на поддержание положительного эмоционального отношения детей к занятиям на всех этапах обучения, - стремлению к тому, чтобы упражнения и игры в воде доставляли им удовольствие и радость, побуждали их к самостоятельности, стремлению научи</w:t>
      </w:r>
      <w:r>
        <w:rPr>
          <w:rFonts w:ascii="Times New Roman" w:hAnsi="Times New Roman"/>
          <w:sz w:val="28"/>
          <w:szCs w:val="28"/>
          <w:lang w:val="ru-RU"/>
        </w:rPr>
        <w:t>ться хорошо, плавать,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осознавать ценность здорового образа жизни, бережно относи</w:t>
      </w:r>
      <w:r w:rsidR="0060360D">
        <w:rPr>
          <w:rFonts w:ascii="Times New Roman" w:hAnsi="Times New Roman"/>
          <w:sz w:val="28"/>
          <w:szCs w:val="28"/>
          <w:lang w:val="ru-RU"/>
        </w:rPr>
        <w:t>ться к своему здоровью.</w:t>
      </w:r>
    </w:p>
    <w:p w:rsidR="0060360D" w:rsidRPr="00370481" w:rsidRDefault="0060360D" w:rsidP="002A3212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Рабочая программа составлена на основе </w:t>
      </w:r>
      <w:r w:rsidRPr="00370481">
        <w:rPr>
          <w:rFonts w:ascii="Times New Roman" w:hAnsi="Times New Roman"/>
          <w:sz w:val="28"/>
          <w:szCs w:val="28"/>
          <w:lang w:val="ru-RU"/>
        </w:rPr>
        <w:t>программы Т.И. Осокиной</w:t>
      </w:r>
      <w:r>
        <w:rPr>
          <w:rFonts w:ascii="Times New Roman" w:hAnsi="Times New Roman"/>
          <w:sz w:val="28"/>
          <w:szCs w:val="28"/>
          <w:lang w:val="ru-RU"/>
        </w:rPr>
        <w:t xml:space="preserve">, Е. А. Тимофеевой, Т. П.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Богиной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«Обучение плаванию в детском саду». Эта одна из базовых программ, в которой представлена система работы по обучению плаванию детей 2-7 лет, а также раскрыты вопросы, касающиеся организации и методики обучения в различных условиях.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Ведущая </w:t>
      </w:r>
      <w:r w:rsidRPr="0060360D">
        <w:rPr>
          <w:rFonts w:ascii="Times New Roman" w:hAnsi="Times New Roman"/>
          <w:b/>
          <w:sz w:val="28"/>
          <w:szCs w:val="28"/>
          <w:lang w:val="ru-RU"/>
        </w:rPr>
        <w:t>цель программы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– создание благоприятных условий для оздоровления, закаливания, и обеспечения всестороннего развития психических и физических качеств в соответствии с возрастными и индивидуальными особенностями дошкольников.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60360D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Важными </w:t>
      </w:r>
      <w:r w:rsidRPr="0060360D">
        <w:rPr>
          <w:rFonts w:ascii="Times New Roman" w:hAnsi="Times New Roman"/>
          <w:b/>
          <w:sz w:val="28"/>
          <w:szCs w:val="28"/>
          <w:lang w:val="ru-RU"/>
        </w:rPr>
        <w:t>задачами программы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является освоение основных навыков плавания, воспитание психофизических качеств (ловкости, быстроты, выносливости, силы и др.), воспитание привычки и любви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к пользованию водой, потребности в дальнейших занятиях плаванием, формирование стойких гигиенических навыков.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numPr>
          <w:ilvl w:val="1"/>
          <w:numId w:val="1"/>
        </w:numPr>
        <w:tabs>
          <w:tab w:val="clear" w:pos="1440"/>
          <w:tab w:val="num" w:pos="1570"/>
        </w:tabs>
        <w:overflowPunct w:val="0"/>
        <w:autoSpaceDE w:val="0"/>
        <w:autoSpaceDN w:val="0"/>
        <w:adjustRightInd w:val="0"/>
        <w:spacing w:after="0" w:line="234" w:lineRule="auto"/>
        <w:ind w:left="36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программе выделена закономерность поэтапного формирования соответствующих навыков плавания на основе использования системы упражнений и игр. Оздоровительные, воспитательные и образовательные задачи физического воспитания решаются на основе приобретения нового социального опыта - освоения водной среды обитания, которая предъявляет особые требования к двигательным способностям ребенка. Предусматриваются основные требования к организации проведения плавания, обеспечению мер безопасности и выполнению необходимых </w:t>
      </w:r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 xml:space="preserve">санитарно-гигиенических правил. 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8"/>
          <w:szCs w:val="28"/>
          <w:lang w:val="ru-RU"/>
        </w:rPr>
      </w:pPr>
    </w:p>
    <w:p w:rsidR="0060360D" w:rsidRPr="00370481" w:rsidRDefault="0060360D" w:rsidP="0060360D">
      <w:pPr>
        <w:widowControl w:val="0"/>
        <w:numPr>
          <w:ilvl w:val="1"/>
          <w:numId w:val="1"/>
        </w:numPr>
        <w:tabs>
          <w:tab w:val="clear" w:pos="1440"/>
          <w:tab w:val="num" w:pos="1571"/>
        </w:tabs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ДОУ проводится целенаправленная работа по обучению детей плаванию, которая включает следующие формы: 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60360D" w:rsidRPr="00D85DCA" w:rsidRDefault="0060360D" w:rsidP="0060360D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непосредственно образовательную деятельность по плаванию; </w:t>
      </w:r>
      <w:r w:rsidRPr="00D85D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0360D" w:rsidRDefault="0060360D" w:rsidP="0060360D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развлечения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праздники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0360D" w:rsidRDefault="0060360D" w:rsidP="0060360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Основное содержание программы составляют физические упражнения и игры, освоение которых помогают детям научиться плавать способами кроль на груди, кроль на спине.</w:t>
      </w: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1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Обучение плаванию проходит в форме групповой образовательной деятельности по установленному расписанию. Группы делят на подгруппы в зависимости от возраста детей и от конкретных условий.</w:t>
      </w:r>
    </w:p>
    <w:p w:rsidR="0060360D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При проведении непосредственно образовательной деятельности осуществляется медико-педагогический контроль над воспитанием и</w:t>
      </w:r>
      <w:r>
        <w:rPr>
          <w:rFonts w:ascii="Times New Roman" w:hAnsi="Times New Roman"/>
          <w:sz w:val="28"/>
          <w:szCs w:val="28"/>
          <w:lang w:val="ru-RU"/>
        </w:rPr>
        <w:t xml:space="preserve"> здоровьем каждого ребенка с учетом его индивидуальных и психофизиологических особенностей.</w:t>
      </w: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1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Санитарно-гигиенические условия проведения НОД по плаванию включают следующее: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60360D" w:rsidRDefault="0060360D" w:rsidP="0060360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освещенные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проветриваемые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помещения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60360D" w:rsidRDefault="0060360D" w:rsidP="0060360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ежедневная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60360D" w:rsidRDefault="0060360D" w:rsidP="0060360D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</w:rPr>
      </w:pPr>
    </w:p>
    <w:p w:rsidR="0060360D" w:rsidRPr="00370481" w:rsidRDefault="0060360D" w:rsidP="0060360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текущая и генеральная дезинфекция помещений и инвентаря; 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60360D" w:rsidRPr="00370481" w:rsidRDefault="0060360D" w:rsidP="0060360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дезинфекция ванны при каждом спуске воды; 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60360D" w:rsidRPr="0060360D" w:rsidRDefault="0060360D" w:rsidP="0060360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1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анализ качества воды и дезинфекции помещени</w:t>
      </w:r>
      <w:r>
        <w:rPr>
          <w:rFonts w:ascii="Times New Roman" w:hAnsi="Times New Roman"/>
          <w:sz w:val="28"/>
          <w:szCs w:val="28"/>
          <w:lang w:val="ru-RU"/>
        </w:rPr>
        <w:t xml:space="preserve">й и оборудования контролируется </w:t>
      </w:r>
      <w:r w:rsidRPr="00370481">
        <w:rPr>
          <w:rFonts w:ascii="Times New Roman" w:hAnsi="Times New Roman"/>
          <w:sz w:val="28"/>
          <w:szCs w:val="28"/>
          <w:lang w:val="ru-RU"/>
        </w:rPr>
        <w:t>санэпидстанцие</w:t>
      </w:r>
      <w:r>
        <w:rPr>
          <w:rFonts w:ascii="Times New Roman" w:hAnsi="Times New Roman"/>
          <w:sz w:val="28"/>
          <w:szCs w:val="28"/>
          <w:lang w:val="ru-RU"/>
        </w:rPr>
        <w:t xml:space="preserve">й.   </w:t>
      </w:r>
    </w:p>
    <w:p w:rsidR="0060360D" w:rsidRDefault="0060360D" w:rsidP="0060360D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right="20" w:hanging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370481">
        <w:rPr>
          <w:rFonts w:ascii="Times New Roman" w:hAnsi="Times New Roman"/>
          <w:sz w:val="28"/>
          <w:szCs w:val="28"/>
          <w:lang w:val="ru-RU"/>
        </w:rPr>
        <w:t>Правильно организованный процесс обучения плаванию оказывает</w:t>
      </w:r>
    </w:p>
    <w:p w:rsidR="0060360D" w:rsidRPr="00370481" w:rsidRDefault="0060360D" w:rsidP="0060360D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разностороннее развивающее влияние на детей и имеет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60360D" w:rsidRPr="0060360D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0" w:lineRule="auto"/>
        <w:ind w:right="120"/>
        <w:jc w:val="both"/>
        <w:rPr>
          <w:rFonts w:ascii="SimSun" w:eastAsia="SimSun" w:hAnsi="Times New Roman" w:cs="SimSun"/>
          <w:sz w:val="28"/>
          <w:szCs w:val="28"/>
          <w:lang w:val="ru-RU"/>
        </w:rPr>
        <w:sectPr w:rsidR="0060360D" w:rsidRPr="0060360D">
          <w:pgSz w:w="11904" w:h="16838"/>
          <w:pgMar w:top="1113" w:right="800" w:bottom="716" w:left="1580" w:header="720" w:footer="720" w:gutter="0"/>
          <w:cols w:space="720" w:equalWidth="0">
            <w:col w:w="9520"/>
          </w:cols>
          <w:noEndnote/>
        </w:sect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60360D" w:rsidRPr="00370481" w:rsidRDefault="0060360D" w:rsidP="0060360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/>
        <w:rPr>
          <w:rFonts w:ascii="Times New Roman" w:hAnsi="Times New Roman"/>
          <w:sz w:val="24"/>
          <w:szCs w:val="24"/>
          <w:lang w:val="ru-RU"/>
        </w:rPr>
      </w:pPr>
      <w:bookmarkStart w:id="1" w:name="page13"/>
      <w:bookmarkEnd w:id="1"/>
    </w:p>
    <w:sectPr w:rsidR="0060360D" w:rsidRPr="00370481" w:rsidSect="008B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212"/>
    <w:rsid w:val="00134C07"/>
    <w:rsid w:val="002A3212"/>
    <w:rsid w:val="0060360D"/>
    <w:rsid w:val="008B48F8"/>
    <w:rsid w:val="00AE13C9"/>
    <w:rsid w:val="00B5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1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A32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3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администратор</cp:lastModifiedBy>
  <cp:revision>5</cp:revision>
  <dcterms:created xsi:type="dcterms:W3CDTF">2016-04-15T09:49:00Z</dcterms:created>
  <dcterms:modified xsi:type="dcterms:W3CDTF">2021-09-22T15:21:00Z</dcterms:modified>
</cp:coreProperties>
</file>